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A7" w:rsidRDefault="00A05CA7" w:rsidP="00A05CA7">
      <w:r>
        <w:t>Hello colleagues throughout the Land of Lincoln!</w:t>
      </w:r>
    </w:p>
    <w:p w:rsidR="00A05CA7" w:rsidRDefault="00A05CA7" w:rsidP="00A05CA7"/>
    <w:p w:rsidR="00A05CA7" w:rsidRDefault="00A05CA7" w:rsidP="00A05CA7">
      <w:r>
        <w:t>I’m knocking on your inbox with a few items of information from our state steering committee.  As always, if you have questions or suggestions, please let me know.</w:t>
      </w:r>
    </w:p>
    <w:p w:rsidR="00A05CA7" w:rsidRDefault="00A05CA7" w:rsidP="00A05CA7"/>
    <w:p w:rsidR="00A05CA7" w:rsidRDefault="00A05CA7" w:rsidP="00A05CA7">
      <w:pPr>
        <w:pStyle w:val="ListParagraph"/>
        <w:numPr>
          <w:ilvl w:val="0"/>
          <w:numId w:val="1"/>
        </w:numPr>
      </w:pPr>
      <w:r>
        <w:rPr>
          <w:color w:val="FF0000"/>
        </w:rPr>
        <w:t xml:space="preserve">The TPA:  Getting </w:t>
      </w:r>
      <w:proofErr w:type="gramStart"/>
      <w:r>
        <w:rPr>
          <w:color w:val="FF0000"/>
        </w:rPr>
        <w:t>Started</w:t>
      </w:r>
      <w:proofErr w:type="gramEnd"/>
      <w:r>
        <w:rPr>
          <w:color w:val="FF0000"/>
        </w:rPr>
        <w:t xml:space="preserve"> </w:t>
      </w:r>
      <w:r>
        <w:t xml:space="preserve">is available.  This is our inaugural webinar.  Thanks to Dave </w:t>
      </w:r>
      <w:proofErr w:type="spellStart"/>
      <w:r>
        <w:t>Herz</w:t>
      </w:r>
      <w:proofErr w:type="spellEnd"/>
      <w:r>
        <w:t xml:space="preserve">, Carole </w:t>
      </w:r>
      <w:proofErr w:type="spellStart"/>
      <w:r>
        <w:t>Mitchener</w:t>
      </w:r>
      <w:proofErr w:type="spellEnd"/>
      <w:r>
        <w:t>, and Debbie Layzell!  This has been archived in the IL group in TPAC Online, but you don’t need to be a member to access the webinar, so share widely! (</w:t>
      </w:r>
      <w:proofErr w:type="gramStart"/>
      <w:r>
        <w:t>and</w:t>
      </w:r>
      <w:proofErr w:type="gramEnd"/>
      <w:r>
        <w:t xml:space="preserve"> forgive a few audio glitches, please).</w:t>
      </w:r>
    </w:p>
    <w:p w:rsidR="00A05CA7" w:rsidRDefault="00A05CA7" w:rsidP="00A05CA7">
      <w:pPr>
        <w:ind w:left="720"/>
      </w:pPr>
      <w:hyperlink r:id="rId6" w:history="1">
        <w:r>
          <w:rPr>
            <w:rStyle w:val="Hyperlink"/>
          </w:rPr>
          <w:t>http://vimeo.com/39737556</w:t>
        </w:r>
      </w:hyperlink>
    </w:p>
    <w:p w:rsidR="00A05CA7" w:rsidRDefault="00A05CA7" w:rsidP="00A05CA7">
      <w:pPr>
        <w:ind w:left="720"/>
      </w:pPr>
      <w:r>
        <w:t>Please complete the evaluation form after you listen.</w:t>
      </w:r>
    </w:p>
    <w:p w:rsidR="00A05CA7" w:rsidRDefault="00A05CA7" w:rsidP="00A05CA7">
      <w:pPr>
        <w:ind w:left="720"/>
      </w:pPr>
      <w:hyperlink r:id="rId7" w:history="1">
        <w:r>
          <w:rPr>
            <w:rStyle w:val="Hyperlink"/>
          </w:rPr>
          <w:t>https://survey.lilt.ilstu.edu/TakeSurvey.aspx?SurveyID=761I4nmL</w:t>
        </w:r>
      </w:hyperlink>
    </w:p>
    <w:p w:rsidR="00A05CA7" w:rsidRDefault="00A05CA7" w:rsidP="00A05CA7">
      <w:pPr>
        <w:ind w:left="720"/>
      </w:pPr>
    </w:p>
    <w:p w:rsidR="00A05CA7" w:rsidRDefault="00A05CA7" w:rsidP="00A05CA7">
      <w:pPr>
        <w:pStyle w:val="ListParagraph"/>
        <w:numPr>
          <w:ilvl w:val="0"/>
          <w:numId w:val="1"/>
        </w:numPr>
      </w:pPr>
      <w:r>
        <w:t xml:space="preserve">DRAFT </w:t>
      </w:r>
      <w:r>
        <w:rPr>
          <w:color w:val="FF0000"/>
        </w:rPr>
        <w:t xml:space="preserve">crosswalk of the TPA and IPTS </w:t>
      </w:r>
      <w:r>
        <w:t xml:space="preserve">is attached.  We have submitted this to ISBE staff and await their final answer for adopting it or making necessary modifications.  Thank you to the Public Deans group that initiated the suggestion, and thank you to Carole </w:t>
      </w:r>
      <w:proofErr w:type="spellStart"/>
      <w:r>
        <w:t>Mitchener</w:t>
      </w:r>
      <w:proofErr w:type="spellEnd"/>
      <w:r>
        <w:t>, Joan McQuillan, Debbie Layzell, Ava Chatterjee, and faculty colleagues at Eastern Illinois and Chicago State.</w:t>
      </w:r>
    </w:p>
    <w:p w:rsidR="00A05CA7" w:rsidRDefault="00A05CA7" w:rsidP="00A05CA7">
      <w:pPr>
        <w:pStyle w:val="ListParagraph"/>
        <w:numPr>
          <w:ilvl w:val="0"/>
          <w:numId w:val="1"/>
        </w:numPr>
      </w:pPr>
      <w:r>
        <w:t xml:space="preserve">An attempt to analyze the relationship between the </w:t>
      </w:r>
      <w:r>
        <w:rPr>
          <w:color w:val="FF0000"/>
        </w:rPr>
        <w:t xml:space="preserve">TPA and Danielson </w:t>
      </w:r>
      <w:r>
        <w:t>is also attached.  Thank you to ISU colleagues Kelli Appel and Nancy Latham for their leadership in this effort.</w:t>
      </w:r>
    </w:p>
    <w:p w:rsidR="00A05CA7" w:rsidRDefault="00A05CA7" w:rsidP="00A05CA7">
      <w:pPr>
        <w:pStyle w:val="ListParagraph"/>
        <w:numPr>
          <w:ilvl w:val="0"/>
          <w:numId w:val="1"/>
        </w:numPr>
        <w:rPr>
          <w:color w:val="000000"/>
        </w:rPr>
      </w:pPr>
      <w:r>
        <w:rPr>
          <w:color w:val="FF0000"/>
        </w:rPr>
        <w:t xml:space="preserve">ISBE Rules on Section 25 </w:t>
      </w:r>
      <w:r>
        <w:t xml:space="preserve">available for </w:t>
      </w:r>
      <w:r>
        <w:rPr>
          <w:color w:val="FF0000"/>
        </w:rPr>
        <w:t xml:space="preserve">public comment </w:t>
      </w:r>
      <w:r>
        <w:t xml:space="preserve">through May 21.  </w:t>
      </w:r>
      <w:r>
        <w:rPr>
          <w:color w:val="000000"/>
        </w:rPr>
        <w:t>If you scroll down to Rule 25 (Certification) and click on "summary of action" and then scroll down to n</w:t>
      </w:r>
      <w:r>
        <w:rPr>
          <w:rStyle w:val="apple-style-span"/>
          <w:color w:val="000000"/>
        </w:rPr>
        <w:t>ew subsection 25.720(e)</w:t>
      </w:r>
      <w:r>
        <w:rPr>
          <w:color w:val="000000"/>
        </w:rPr>
        <w:t xml:space="preserve"> you will see the proposed ISBE rules.  I encourage you to review the proposed policy and send comments and feedback to </w:t>
      </w:r>
      <w:hyperlink r:id="rId8" w:history="1">
        <w:r>
          <w:rPr>
            <w:rStyle w:val="Hyperlink"/>
          </w:rPr>
          <w:t>rules@isbe.net</w:t>
        </w:r>
      </w:hyperlink>
      <w:r>
        <w:rPr>
          <w:color w:val="000000"/>
        </w:rPr>
        <w:t xml:space="preserve"> before the deadline.</w:t>
      </w:r>
    </w:p>
    <w:p w:rsidR="00A05CA7" w:rsidRDefault="00A05CA7" w:rsidP="00A05CA7">
      <w:pPr>
        <w:ind w:left="1440"/>
        <w:rPr>
          <w:color w:val="000000"/>
        </w:rPr>
      </w:pPr>
      <w:r>
        <w:rPr>
          <w:color w:val="000000"/>
        </w:rPr>
        <w:t> </w:t>
      </w:r>
      <w:hyperlink r:id="rId9" w:history="1">
        <w:r>
          <w:rPr>
            <w:rStyle w:val="Hyperlink"/>
            <w:sz w:val="21"/>
            <w:szCs w:val="21"/>
          </w:rPr>
          <w:t>http://www.isbe.net/rules/proposed/default.htm</w:t>
        </w:r>
      </w:hyperlink>
    </w:p>
    <w:p w:rsidR="00A05CA7" w:rsidRDefault="00A05CA7" w:rsidP="00A05CA7">
      <w:pPr>
        <w:pStyle w:val="ListParagraph"/>
        <w:numPr>
          <w:ilvl w:val="0"/>
          <w:numId w:val="1"/>
        </w:numPr>
      </w:pPr>
      <w:r>
        <w:t>Our next conference call is scheduled for Monday, May 23.  If you have issues you’d like us to address, please let me know.</w:t>
      </w:r>
    </w:p>
    <w:p w:rsidR="00A05CA7" w:rsidRDefault="00A05CA7" w:rsidP="00A05CA7">
      <w:pPr>
        <w:pStyle w:val="ListParagraph"/>
        <w:numPr>
          <w:ilvl w:val="0"/>
          <w:numId w:val="1"/>
        </w:numPr>
      </w:pPr>
      <w:r>
        <w:t xml:space="preserve">Have a </w:t>
      </w:r>
      <w:r>
        <w:rPr>
          <w:color w:val="FF0000"/>
        </w:rPr>
        <w:t>wonderful weekend</w:t>
      </w:r>
      <w:r>
        <w:t>!</w:t>
      </w:r>
    </w:p>
    <w:p w:rsidR="00A05CA7" w:rsidRDefault="00A05CA7" w:rsidP="00A05CA7"/>
    <w:p w:rsidR="00A05CA7" w:rsidRDefault="00A05CA7" w:rsidP="00A05CA7">
      <w:r>
        <w:t>Take care,</w:t>
      </w:r>
    </w:p>
    <w:p w:rsidR="00A05CA7" w:rsidRDefault="00A05CA7" w:rsidP="00A05CA7">
      <w:r>
        <w:t>Amee</w:t>
      </w:r>
    </w:p>
    <w:p w:rsidR="00A05CA7" w:rsidRDefault="00A05CA7" w:rsidP="00A05CA7"/>
    <w:p w:rsidR="00A05CA7" w:rsidRDefault="00A05CA7" w:rsidP="00A05CA7">
      <w:r>
        <w:t>--</w:t>
      </w:r>
    </w:p>
    <w:p w:rsidR="00A05CA7" w:rsidRDefault="00A05CA7" w:rsidP="00A05CA7">
      <w:r>
        <w:t>Amee Adkins, PhD</w:t>
      </w:r>
    </w:p>
    <w:p w:rsidR="00A05CA7" w:rsidRDefault="00A05CA7" w:rsidP="00A05CA7">
      <w:r>
        <w:t>Associate Dean</w:t>
      </w:r>
    </w:p>
    <w:p w:rsidR="00A05CA7" w:rsidRDefault="00A05CA7" w:rsidP="00A05CA7">
      <w:r>
        <w:t xml:space="preserve">College of Education, Illinois State University </w:t>
      </w:r>
      <w:hyperlink r:id="rId10" w:history="1">
        <w:r>
          <w:rPr>
            <w:rStyle w:val="Hyperlink"/>
          </w:rPr>
          <w:t>www.coe.ilstu.edu</w:t>
        </w:r>
      </w:hyperlink>
    </w:p>
    <w:p w:rsidR="00A05CA7" w:rsidRDefault="00A05CA7" w:rsidP="00A05CA7">
      <w:r>
        <w:t>309.438.5189 (v); 309.438.3813 (f)</w:t>
      </w:r>
    </w:p>
    <w:p w:rsidR="00A05CA7" w:rsidRDefault="00A05CA7" w:rsidP="00A05CA7">
      <w:hyperlink r:id="rId11" w:history="1">
        <w:r>
          <w:rPr>
            <w:rStyle w:val="Hyperlink"/>
          </w:rPr>
          <w:t>adadkin@ilstu.edu</w:t>
        </w:r>
      </w:hyperlink>
    </w:p>
    <w:p w:rsidR="008E34EB" w:rsidRDefault="008E34EB">
      <w:bookmarkStart w:id="0" w:name="_GoBack"/>
      <w:bookmarkEnd w:id="0"/>
    </w:p>
    <w:sectPr w:rsidR="008E3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775CF"/>
    <w:multiLevelType w:val="hybridMultilevel"/>
    <w:tmpl w:val="DB283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A7"/>
    <w:rsid w:val="008E34EB"/>
    <w:rsid w:val="00A0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CA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5CA7"/>
    <w:rPr>
      <w:color w:val="0000FF"/>
      <w:u w:val="single"/>
    </w:rPr>
  </w:style>
  <w:style w:type="paragraph" w:styleId="ListParagraph">
    <w:name w:val="List Paragraph"/>
    <w:basedOn w:val="Normal"/>
    <w:uiPriority w:val="34"/>
    <w:qFormat/>
    <w:rsid w:val="00A05CA7"/>
    <w:pPr>
      <w:ind w:left="720"/>
    </w:pPr>
  </w:style>
  <w:style w:type="character" w:customStyle="1" w:styleId="apple-style-span">
    <w:name w:val="apple-style-span"/>
    <w:basedOn w:val="DefaultParagraphFont"/>
    <w:rsid w:val="00A05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CA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5CA7"/>
    <w:rPr>
      <w:color w:val="0000FF"/>
      <w:u w:val="single"/>
    </w:rPr>
  </w:style>
  <w:style w:type="paragraph" w:styleId="ListParagraph">
    <w:name w:val="List Paragraph"/>
    <w:basedOn w:val="Normal"/>
    <w:uiPriority w:val="34"/>
    <w:qFormat/>
    <w:rsid w:val="00A05CA7"/>
    <w:pPr>
      <w:ind w:left="720"/>
    </w:pPr>
  </w:style>
  <w:style w:type="character" w:customStyle="1" w:styleId="apple-style-span">
    <w:name w:val="apple-style-span"/>
    <w:basedOn w:val="DefaultParagraphFont"/>
    <w:rsid w:val="00A0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75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les@isbe.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urvey.lilt.ilstu.edu/TakeSurvey.aspx?SurveyID=761I4n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meo.com/39737556" TargetMode="External"/><Relationship Id="rId11" Type="http://schemas.openxmlformats.org/officeDocument/2006/relationships/hyperlink" Target="mailto:adadkin@ilstu.edu" TargetMode="External"/><Relationship Id="rId5" Type="http://schemas.openxmlformats.org/officeDocument/2006/relationships/webSettings" Target="webSettings.xml"/><Relationship Id="rId10" Type="http://schemas.openxmlformats.org/officeDocument/2006/relationships/hyperlink" Target="http://www.coe.ilstu.edu/" TargetMode="External"/><Relationship Id="rId4" Type="http://schemas.openxmlformats.org/officeDocument/2006/relationships/settings" Target="settings.xml"/><Relationship Id="rId9" Type="http://schemas.openxmlformats.org/officeDocument/2006/relationships/hyperlink" Target="http://www.isbe.net/rules/proposed/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2015-09-14T14:46:00Z</dcterms:created>
  <dcterms:modified xsi:type="dcterms:W3CDTF">2015-09-14T14:47:00Z</dcterms:modified>
</cp:coreProperties>
</file>